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3D" w:rsidRPr="005177D3" w:rsidRDefault="002E1726" w:rsidP="005177D3">
      <w:pPr>
        <w:jc w:val="center"/>
        <w:rPr>
          <w:rFonts w:asciiTheme="minorEastAsia" w:hAnsiTheme="minorEastAsia"/>
          <w:kern w:val="0"/>
          <w:sz w:val="44"/>
          <w:szCs w:val="44"/>
        </w:rPr>
      </w:pPr>
      <w:r w:rsidRPr="005177D3">
        <w:rPr>
          <w:rFonts w:asciiTheme="minorEastAsia" w:hAnsiTheme="minorEastAsia" w:hint="eastAsia"/>
          <w:kern w:val="0"/>
          <w:sz w:val="44"/>
          <w:szCs w:val="44"/>
        </w:rPr>
        <w:t>关于举办宁波市建设工程检测行业协会</w:t>
      </w:r>
    </w:p>
    <w:p w:rsidR="002E1726" w:rsidRPr="002E1726" w:rsidRDefault="002E1726" w:rsidP="005177D3">
      <w:pPr>
        <w:jc w:val="center"/>
        <w:rPr>
          <w:kern w:val="0"/>
        </w:rPr>
      </w:pPr>
      <w:r w:rsidRPr="005177D3">
        <w:rPr>
          <w:rFonts w:asciiTheme="minorEastAsia" w:hAnsiTheme="minorEastAsia" w:hint="eastAsia"/>
          <w:kern w:val="0"/>
          <w:sz w:val="44"/>
          <w:szCs w:val="44"/>
        </w:rPr>
        <w:t>201</w:t>
      </w:r>
      <w:r w:rsidR="00240E6C" w:rsidRPr="005177D3">
        <w:rPr>
          <w:rFonts w:asciiTheme="minorEastAsia" w:hAnsiTheme="minorEastAsia" w:hint="eastAsia"/>
          <w:kern w:val="0"/>
          <w:sz w:val="44"/>
          <w:szCs w:val="44"/>
        </w:rPr>
        <w:t>7</w:t>
      </w:r>
      <w:r w:rsidRPr="005177D3">
        <w:rPr>
          <w:rFonts w:asciiTheme="minorEastAsia" w:hAnsiTheme="minorEastAsia" w:hint="eastAsia"/>
          <w:kern w:val="0"/>
          <w:sz w:val="44"/>
          <w:szCs w:val="44"/>
        </w:rPr>
        <w:t>年“</w:t>
      </w:r>
      <w:r w:rsidR="00240E6C" w:rsidRPr="005177D3">
        <w:rPr>
          <w:rFonts w:asciiTheme="minorEastAsia" w:hAnsiTheme="minorEastAsia" w:hint="eastAsia"/>
          <w:kern w:val="0"/>
          <w:sz w:val="44"/>
          <w:szCs w:val="44"/>
        </w:rPr>
        <w:t>新海</w:t>
      </w:r>
      <w:r w:rsidRPr="005177D3">
        <w:rPr>
          <w:rFonts w:asciiTheme="minorEastAsia" w:hAnsiTheme="minorEastAsia" w:hint="eastAsia"/>
          <w:kern w:val="0"/>
          <w:sz w:val="44"/>
          <w:szCs w:val="44"/>
        </w:rPr>
        <w:t>杯”</w:t>
      </w:r>
      <w:r w:rsidR="00240E6C" w:rsidRPr="005177D3">
        <w:rPr>
          <w:rFonts w:asciiTheme="minorEastAsia" w:hAnsiTheme="minorEastAsia" w:hint="eastAsia"/>
          <w:kern w:val="0"/>
          <w:sz w:val="44"/>
          <w:szCs w:val="44"/>
        </w:rPr>
        <w:t>拔河</w:t>
      </w:r>
      <w:r w:rsidRPr="005177D3">
        <w:rPr>
          <w:rFonts w:asciiTheme="minorEastAsia" w:hAnsiTheme="minorEastAsia" w:hint="eastAsia"/>
          <w:kern w:val="0"/>
          <w:sz w:val="44"/>
          <w:szCs w:val="44"/>
        </w:rPr>
        <w:t>邀请赛的通知</w:t>
      </w:r>
    </w:p>
    <w:p w:rsidR="003D18AC" w:rsidRDefault="003D18AC" w:rsidP="006A7F69">
      <w:pPr>
        <w:widowControl/>
        <w:shd w:val="clear" w:color="auto" w:fill="F4F6F8"/>
        <w:spacing w:line="525" w:lineRule="atLeast"/>
        <w:jc w:val="right"/>
        <w:rPr>
          <w:rFonts w:ascii="Arial" w:eastAsia="宋体" w:hAnsi="Arial" w:cs="Arial"/>
          <w:color w:val="000000"/>
          <w:kern w:val="0"/>
          <w:szCs w:val="21"/>
        </w:rPr>
      </w:pPr>
    </w:p>
    <w:p w:rsidR="005177D3" w:rsidRPr="005177D3" w:rsidRDefault="005177D3" w:rsidP="005177D3">
      <w:pPr>
        <w:widowControl/>
        <w:shd w:val="clear" w:color="auto" w:fill="F4F6F8"/>
        <w:spacing w:line="525" w:lineRule="atLeast"/>
        <w:jc w:val="left"/>
        <w:rPr>
          <w:rFonts w:ascii="仿宋" w:eastAsia="仿宋" w:hAnsi="仿宋" w:cs="Arial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</w:pP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各会员单位：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br/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     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为了加强市协会各会员单位之间的团结协作,丰富会员单位的业余文化生活，增强协会凝聚力，加强各单位交流，激发工作热情，以良好的精神面貌建设和谐协会。市协会决定于2017年11月中旬（具体时间另定）举办2017年“新海杯”拔河邀请赛，本次赛事由宁波市建设工程检测行业协会主办，宁波市新海建设工程材料测试有限公司协办。希各会员单位积极组队参赛，赛出风格，赛出水平，争取优异成绩。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br/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     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本次“新海杯”拔河邀请赛将进行开幕式及闭幕式，地点暂定浙江工商职业技术学院田径场（宁波市机场路1988号）。比赛期间要求参赛公司领队及全体参赛队员到场。 未尽事宜另行通知。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br/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     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注意事项：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br/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     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1、报名参赛队员要求是各会员单位正式职工，并需提供单位缴纳的社保证明及参赛队员身份证(报名时仅需提供扫描件或复印件，原件在比赛当日提供即可)。严禁非本单位职工参赛，一经查实，该单位违规参赛各场比赛均计零分告负处理。</w:t>
      </w:r>
    </w:p>
    <w:p w:rsidR="005177D3" w:rsidRPr="005177D3" w:rsidRDefault="005177D3" w:rsidP="005177D3">
      <w:pPr>
        <w:widowControl/>
        <w:shd w:val="clear" w:color="auto" w:fill="F4F6F8"/>
        <w:spacing w:line="525" w:lineRule="atLeast"/>
        <w:ind w:firstLineChars="250" w:firstLine="800"/>
        <w:jc w:val="left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</w:pP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lastRenderedPageBreak/>
        <w:t>2、每队参赛队员10人，其中女性队员不得少于2人；备选人员2名。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br/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     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3、联系人：庄耀萍</w:t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电话：87308154</w:t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13586922113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br/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     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          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柯</w:t>
      </w:r>
      <w:r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 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莎</w:t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电话：13732110911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br/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     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4、报名截止日期：2017年10月25日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br/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     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报名方式：传真：0574-87308154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br/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     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邮箱：</w:t>
      </w:r>
      <w:hyperlink r:id="rId7" w:history="1">
        <w:r w:rsidRPr="005177D3">
          <w:rPr>
            <w:rFonts w:ascii="仿宋" w:eastAsia="仿宋" w:hAnsi="仿宋" w:cs="Arial" w:hint="eastAsia"/>
            <w:snapToGrid w:val="0"/>
            <w:color w:val="0857A2"/>
            <w:kern w:val="0"/>
            <w:sz w:val="32"/>
            <w:szCs w:val="32"/>
            <w:shd w:val="clear" w:color="auto" w:fill="F2F2F2" w:themeFill="background1" w:themeFillShade="F2"/>
          </w:rPr>
          <w:t>495796372@qq.com</w:t>
        </w:r>
      </w:hyperlink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br/>
        <w:t xml:space="preserve">　</w:t>
      </w:r>
      <w:r w:rsidRPr="005177D3">
        <w:rPr>
          <w:rFonts w:ascii="Arial" w:eastAsia="仿宋" w:hAnsi="Arial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  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各参赛队注意尊重裁判和对手，遵守赛场纪律，做到文明比赛、文明观赛。</w:t>
      </w:r>
      <w:r w:rsidRPr="005177D3">
        <w:rPr>
          <w:rFonts w:ascii="宋体" w:eastAsia="仿宋" w:hAnsi="宋体" w:cs="宋体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 </w:t>
      </w:r>
    </w:p>
    <w:p w:rsidR="005177D3" w:rsidRDefault="005177D3" w:rsidP="005177D3">
      <w:pPr>
        <w:widowControl/>
        <w:shd w:val="clear" w:color="auto" w:fill="F4F6F8"/>
        <w:spacing w:line="525" w:lineRule="atLeast"/>
        <w:jc w:val="right"/>
        <w:rPr>
          <w:rFonts w:ascii="仿宋" w:eastAsia="仿宋" w:hAnsi="仿宋" w:cs="Arial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</w:pP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br/>
        <w:t>宁波市建设工程检测行业协会</w:t>
      </w:r>
    </w:p>
    <w:p w:rsidR="005177D3" w:rsidRPr="005177D3" w:rsidRDefault="005177D3" w:rsidP="005177D3">
      <w:pPr>
        <w:widowControl/>
        <w:shd w:val="clear" w:color="auto" w:fill="F4F6F8"/>
        <w:spacing w:line="525" w:lineRule="atLeast"/>
        <w:jc w:val="center"/>
        <w:rPr>
          <w:rFonts w:ascii="仿宋" w:eastAsia="仿宋" w:hAnsi="仿宋" w:cs="Arial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</w:pPr>
      <w:r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                        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2017年</w:t>
      </w:r>
      <w:r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10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月</w:t>
      </w:r>
      <w:r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9</w:t>
      </w:r>
      <w:r w:rsidRPr="005177D3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日</w:t>
      </w:r>
    </w:p>
    <w:p w:rsidR="005177D3" w:rsidRDefault="005177D3" w:rsidP="00DA3F3D">
      <w:pPr>
        <w:rPr>
          <w:rFonts w:ascii="仿宋_GB2312" w:eastAsia="仿宋_GB2312"/>
          <w:sz w:val="32"/>
          <w:szCs w:val="32"/>
        </w:rPr>
      </w:pPr>
    </w:p>
    <w:p w:rsidR="005177D3" w:rsidRDefault="005177D3" w:rsidP="00DA3F3D">
      <w:pPr>
        <w:rPr>
          <w:rFonts w:ascii="仿宋_GB2312" w:eastAsia="仿宋_GB2312"/>
          <w:sz w:val="32"/>
          <w:szCs w:val="32"/>
        </w:rPr>
      </w:pPr>
    </w:p>
    <w:p w:rsidR="006A7F69" w:rsidRDefault="006A7F69" w:rsidP="00DA3F3D">
      <w:pPr>
        <w:rPr>
          <w:rFonts w:ascii="仿宋_GB2312" w:eastAsia="仿宋_GB2312"/>
          <w:sz w:val="32"/>
          <w:szCs w:val="32"/>
        </w:rPr>
      </w:pPr>
    </w:p>
    <w:p w:rsidR="006A7F69" w:rsidRDefault="006A7F69" w:rsidP="00DA3F3D">
      <w:pPr>
        <w:rPr>
          <w:rFonts w:ascii="仿宋_GB2312" w:eastAsia="仿宋_GB2312"/>
          <w:sz w:val="32"/>
          <w:szCs w:val="32"/>
        </w:rPr>
      </w:pPr>
    </w:p>
    <w:p w:rsidR="006A7F69" w:rsidRDefault="006A7F69" w:rsidP="00DA3F3D">
      <w:pPr>
        <w:rPr>
          <w:rFonts w:ascii="仿宋_GB2312" w:eastAsia="仿宋_GB2312"/>
          <w:sz w:val="32"/>
          <w:szCs w:val="32"/>
        </w:rPr>
      </w:pPr>
    </w:p>
    <w:p w:rsidR="006A7F69" w:rsidRDefault="006A7F69" w:rsidP="00DA3F3D">
      <w:pPr>
        <w:rPr>
          <w:rFonts w:ascii="仿宋_GB2312" w:eastAsia="仿宋_GB2312"/>
          <w:sz w:val="32"/>
          <w:szCs w:val="32"/>
        </w:rPr>
      </w:pPr>
    </w:p>
    <w:p w:rsidR="006A7F69" w:rsidRDefault="006A7F69" w:rsidP="00DA3F3D">
      <w:pPr>
        <w:rPr>
          <w:rFonts w:ascii="仿宋_GB2312" w:eastAsia="仿宋_GB2312"/>
          <w:sz w:val="32"/>
          <w:szCs w:val="32"/>
        </w:rPr>
      </w:pPr>
    </w:p>
    <w:p w:rsidR="006A7F69" w:rsidRDefault="006A7F69" w:rsidP="00DA3F3D">
      <w:pPr>
        <w:rPr>
          <w:rFonts w:ascii="仿宋_GB2312" w:eastAsia="仿宋_GB2312"/>
          <w:sz w:val="32"/>
          <w:szCs w:val="32"/>
        </w:rPr>
      </w:pPr>
    </w:p>
    <w:p w:rsidR="006A7F69" w:rsidRDefault="006A7F69" w:rsidP="00DA3F3D">
      <w:pPr>
        <w:rPr>
          <w:rFonts w:ascii="仿宋_GB2312" w:eastAsia="仿宋_GB2312"/>
          <w:sz w:val="32"/>
          <w:szCs w:val="32"/>
        </w:rPr>
      </w:pPr>
    </w:p>
    <w:p w:rsidR="006A7F69" w:rsidRDefault="006A7F69" w:rsidP="00DA3F3D">
      <w:pPr>
        <w:rPr>
          <w:rFonts w:ascii="仿宋_GB2312" w:eastAsia="仿宋_GB2312"/>
          <w:sz w:val="32"/>
          <w:szCs w:val="32"/>
        </w:rPr>
      </w:pPr>
    </w:p>
    <w:p w:rsidR="00DA3F3D" w:rsidRPr="00EE3DA7" w:rsidRDefault="00DA3F3D" w:rsidP="00DA3F3D">
      <w:pPr>
        <w:rPr>
          <w:rFonts w:ascii="仿宋_GB2312" w:eastAsia="仿宋_GB2312"/>
          <w:sz w:val="32"/>
          <w:szCs w:val="32"/>
        </w:rPr>
      </w:pPr>
      <w:r w:rsidRPr="00EE3DA7">
        <w:rPr>
          <w:rFonts w:ascii="仿宋_GB2312" w:eastAsia="仿宋_GB2312" w:hint="eastAsia"/>
          <w:sz w:val="32"/>
          <w:szCs w:val="32"/>
        </w:rPr>
        <w:lastRenderedPageBreak/>
        <w:t>附件一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A3F3D" w:rsidRDefault="00DA3F3D" w:rsidP="00DA3F3D">
      <w:pPr>
        <w:ind w:firstLineChars="594" w:firstLine="3101"/>
        <w:rPr>
          <w:rFonts w:ascii="仿宋_GB2312" w:eastAsia="仿宋_GB2312" w:hAnsi="Sylfaen"/>
          <w:b/>
          <w:sz w:val="52"/>
          <w:szCs w:val="52"/>
        </w:rPr>
      </w:pPr>
      <w:r>
        <w:rPr>
          <w:rFonts w:ascii="仿宋_GB2312" w:eastAsia="仿宋_GB2312" w:hAnsi="Sylfaen" w:hint="eastAsia"/>
          <w:b/>
          <w:sz w:val="52"/>
          <w:szCs w:val="52"/>
        </w:rPr>
        <w:t xml:space="preserve">报  名 </w:t>
      </w:r>
      <w:r w:rsidR="00767D67">
        <w:rPr>
          <w:rFonts w:ascii="仿宋_GB2312" w:eastAsia="仿宋_GB2312" w:hAnsi="Sylfaen" w:hint="eastAsia"/>
          <w:b/>
          <w:sz w:val="52"/>
          <w:szCs w:val="52"/>
        </w:rPr>
        <w:t xml:space="preserve"> </w:t>
      </w:r>
      <w:r>
        <w:rPr>
          <w:rFonts w:ascii="仿宋_GB2312" w:eastAsia="仿宋_GB2312" w:hAnsi="Sylfaen" w:hint="eastAsia"/>
          <w:b/>
          <w:sz w:val="52"/>
          <w:szCs w:val="52"/>
        </w:rPr>
        <w:t>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755"/>
        <w:gridCol w:w="1134"/>
        <w:gridCol w:w="1780"/>
        <w:gridCol w:w="1774"/>
        <w:gridCol w:w="415"/>
        <w:gridCol w:w="2268"/>
      </w:tblGrid>
      <w:tr w:rsidR="00DA3F3D" w:rsidTr="00FE3178">
        <w:trPr>
          <w:trHeight w:val="435"/>
        </w:trPr>
        <w:tc>
          <w:tcPr>
            <w:tcW w:w="1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FE3178">
            <w:pPr>
              <w:jc w:val="center"/>
              <w:rPr>
                <w:rFonts w:ascii="黑体" w:eastAsia="黑体" w:hAnsi="Sylfaen"/>
                <w:b/>
                <w:sz w:val="32"/>
                <w:szCs w:val="32"/>
              </w:rPr>
            </w:pPr>
            <w:r>
              <w:rPr>
                <w:rFonts w:ascii="黑体" w:eastAsia="黑体" w:hAnsi="Sylfae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812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FE3178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FE3178">
        <w:trPr>
          <w:trHeight w:val="480"/>
        </w:trPr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FE3178">
            <w:pPr>
              <w:jc w:val="center"/>
              <w:rPr>
                <w:rFonts w:ascii="黑体" w:eastAsia="黑体" w:hAnsi="Sylfaen"/>
                <w:b/>
                <w:sz w:val="32"/>
                <w:szCs w:val="32"/>
              </w:rPr>
            </w:pPr>
            <w:r>
              <w:rPr>
                <w:rFonts w:ascii="黑体" w:eastAsia="黑体" w:hAnsi="Sylfaen" w:hint="eastAsia"/>
                <w:b/>
                <w:sz w:val="32"/>
                <w:szCs w:val="32"/>
              </w:rPr>
              <w:t>领队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FE3178">
            <w:pPr>
              <w:ind w:rightChars="-44" w:right="-92"/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FE3178">
            <w:pPr>
              <w:jc w:val="center"/>
              <w:rPr>
                <w:rFonts w:ascii="黑体" w:eastAsia="黑体" w:hAnsi="Sylfaen"/>
                <w:b/>
                <w:sz w:val="32"/>
                <w:szCs w:val="32"/>
              </w:rPr>
            </w:pPr>
            <w:r>
              <w:rPr>
                <w:rFonts w:ascii="黑体" w:eastAsia="黑体" w:hAnsi="Sylfaen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FE3178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FE3178">
        <w:trPr>
          <w:trHeight w:val="435"/>
        </w:trPr>
        <w:tc>
          <w:tcPr>
            <w:tcW w:w="935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FE3178">
            <w:pPr>
              <w:tabs>
                <w:tab w:val="left" w:pos="3690"/>
              </w:tabs>
              <w:ind w:firstLineChars="98" w:firstLine="315"/>
              <w:rPr>
                <w:rFonts w:ascii="仿宋_GB2312" w:eastAsia="仿宋_GB2312" w:hAnsi="Sylfaen"/>
                <w:b/>
                <w:sz w:val="32"/>
                <w:szCs w:val="32"/>
              </w:rPr>
            </w:pPr>
            <w:r>
              <w:rPr>
                <w:rFonts w:ascii="仿宋_GB2312" w:eastAsia="仿宋_GB2312" w:hAnsi="Sylfaen"/>
                <w:b/>
                <w:sz w:val="32"/>
                <w:szCs w:val="32"/>
              </w:rPr>
              <w:tab/>
            </w:r>
            <w:r>
              <w:rPr>
                <w:rFonts w:ascii="仿宋_GB2312" w:eastAsia="仿宋_GB2312" w:hAnsi="Sylfaen" w:hint="eastAsia"/>
                <w:b/>
                <w:sz w:val="32"/>
                <w:szCs w:val="32"/>
              </w:rPr>
              <w:t>参赛运动员</w:t>
            </w:r>
          </w:p>
        </w:tc>
      </w:tr>
      <w:tr w:rsidR="00DA3F3D" w:rsidTr="00FE3178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FE3178">
            <w:pPr>
              <w:jc w:val="center"/>
              <w:rPr>
                <w:rFonts w:ascii="黑体" w:eastAsia="黑体" w:hAnsi="Sylfaen"/>
                <w:b/>
                <w:sz w:val="32"/>
                <w:szCs w:val="32"/>
              </w:rPr>
            </w:pPr>
            <w:r>
              <w:rPr>
                <w:rFonts w:ascii="黑体" w:eastAsia="黑体" w:hAnsi="Sylfae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FE3178">
            <w:pPr>
              <w:ind w:leftChars="-59" w:left="-124" w:rightChars="-24" w:right="-50"/>
              <w:jc w:val="center"/>
              <w:rPr>
                <w:rFonts w:ascii="黑体" w:eastAsia="黑体" w:hAnsi="Sylfaen"/>
                <w:b/>
                <w:sz w:val="32"/>
                <w:szCs w:val="32"/>
              </w:rPr>
            </w:pPr>
            <w:r>
              <w:rPr>
                <w:rFonts w:ascii="黑体" w:eastAsia="黑体" w:hAnsi="Sylfae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FE3178">
            <w:pPr>
              <w:jc w:val="center"/>
              <w:rPr>
                <w:rFonts w:ascii="黑体" w:eastAsia="黑体" w:hAnsi="Sylfaen"/>
                <w:b/>
                <w:sz w:val="32"/>
                <w:szCs w:val="32"/>
              </w:rPr>
            </w:pPr>
            <w:r>
              <w:rPr>
                <w:rFonts w:ascii="黑体" w:eastAsia="黑体" w:hAnsi="Sylfaen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FE3178">
            <w:pPr>
              <w:jc w:val="center"/>
              <w:rPr>
                <w:rFonts w:ascii="黑体" w:eastAsia="黑体" w:hAnsi="Sylfaen"/>
                <w:b/>
                <w:sz w:val="32"/>
                <w:szCs w:val="32"/>
              </w:rPr>
            </w:pPr>
            <w:r>
              <w:rPr>
                <w:rFonts w:ascii="黑体" w:eastAsia="黑体" w:hAnsi="Sylfaen" w:hint="eastAsia"/>
                <w:b/>
                <w:sz w:val="32"/>
                <w:szCs w:val="32"/>
              </w:rPr>
              <w:t>备注</w:t>
            </w:r>
          </w:p>
        </w:tc>
      </w:tr>
      <w:tr w:rsidR="00DA3F3D" w:rsidTr="00FE3178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FE3178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FE3178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FE3178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DA3F3D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DA3F3D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Pr="00FF119A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DA3F3D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Pr="00FF119A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DA3F3D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Pr="00FF119A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DA3F3D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Pr="00FF119A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DA3F3D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Pr="00FF119A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</w:tr>
      <w:tr w:rsidR="00DA3F3D" w:rsidTr="00DA3F3D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D" w:rsidRPr="00FF119A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F3D" w:rsidRDefault="001A3EDC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  <w:r>
              <w:rPr>
                <w:rFonts w:ascii="仿宋_GB2312" w:eastAsia="仿宋_GB2312" w:hAnsi="Sylfaen" w:hint="eastAsia"/>
                <w:b/>
                <w:sz w:val="32"/>
                <w:szCs w:val="32"/>
              </w:rPr>
              <w:t>替补</w:t>
            </w:r>
          </w:p>
        </w:tc>
      </w:tr>
      <w:tr w:rsidR="00DA3F3D" w:rsidTr="00FE3178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3F3D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3F3D" w:rsidRPr="00FF119A" w:rsidRDefault="00DA3F3D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3F3D" w:rsidRDefault="001A3EDC" w:rsidP="00D90AB4">
            <w:pPr>
              <w:jc w:val="center"/>
              <w:rPr>
                <w:rFonts w:ascii="仿宋_GB2312" w:eastAsia="仿宋_GB2312" w:hAnsi="Sylfaen"/>
                <w:b/>
                <w:sz w:val="32"/>
                <w:szCs w:val="32"/>
              </w:rPr>
            </w:pPr>
            <w:r>
              <w:rPr>
                <w:rFonts w:ascii="仿宋_GB2312" w:eastAsia="仿宋_GB2312" w:hAnsi="Sylfaen" w:hint="eastAsia"/>
                <w:b/>
                <w:sz w:val="32"/>
                <w:szCs w:val="32"/>
              </w:rPr>
              <w:t>替补</w:t>
            </w:r>
          </w:p>
        </w:tc>
      </w:tr>
    </w:tbl>
    <w:p w:rsidR="00DA3F3D" w:rsidRPr="00A95892" w:rsidRDefault="00A95892" w:rsidP="003D18AC">
      <w:pPr>
        <w:widowControl/>
        <w:spacing w:after="360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A95892">
        <w:rPr>
          <w:rFonts w:ascii="Arial" w:eastAsia="宋体" w:hAnsi="Arial" w:cs="Arial" w:hint="eastAsia"/>
          <w:color w:val="000000"/>
          <w:kern w:val="0"/>
          <w:sz w:val="32"/>
          <w:szCs w:val="32"/>
        </w:rPr>
        <w:t>注：附社保证明</w:t>
      </w:r>
    </w:p>
    <w:p w:rsidR="005177D3" w:rsidRDefault="005177D3" w:rsidP="003D18AC">
      <w:pPr>
        <w:widowControl/>
        <w:spacing w:after="36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DA3F3D" w:rsidRDefault="00DA3F3D" w:rsidP="003D18AC">
      <w:pPr>
        <w:widowControl/>
        <w:spacing w:after="36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3D18AC" w:rsidRPr="005177D3" w:rsidRDefault="00071191" w:rsidP="005177D3">
      <w:pPr>
        <w:rPr>
          <w:rFonts w:ascii="仿宋_GB2312" w:eastAsia="仿宋_GB2312"/>
          <w:sz w:val="32"/>
          <w:szCs w:val="32"/>
        </w:rPr>
      </w:pPr>
      <w:r w:rsidRPr="005177D3">
        <w:rPr>
          <w:rFonts w:ascii="仿宋_GB2312" w:eastAsia="仿宋_GB2312" w:hint="eastAsia"/>
          <w:sz w:val="32"/>
          <w:szCs w:val="32"/>
        </w:rPr>
        <w:lastRenderedPageBreak/>
        <w:t>附件二：</w:t>
      </w:r>
    </w:p>
    <w:p w:rsidR="003D18AC" w:rsidRPr="006A7F69" w:rsidRDefault="003D18AC" w:rsidP="006A7F69">
      <w:pPr>
        <w:widowControl/>
        <w:spacing w:after="360"/>
        <w:ind w:firstLineChars="200" w:firstLine="640"/>
        <w:jc w:val="left"/>
        <w:rPr>
          <w:rFonts w:ascii="仿宋" w:eastAsia="仿宋" w:hAnsi="仿宋" w:cs="Arial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</w:pPr>
      <w:r w:rsidRPr="006A7F69">
        <w:rPr>
          <w:rFonts w:ascii="仿宋" w:eastAsia="仿宋" w:hAnsi="仿宋" w:cs="Arial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一</w:t>
      </w:r>
      <w:r w:rsidR="006A7F69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、</w:t>
      </w:r>
      <w:r w:rsidRPr="006A7F69">
        <w:rPr>
          <w:rFonts w:ascii="仿宋" w:eastAsia="仿宋" w:hAnsi="仿宋" w:cs="Arial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规则</w:t>
      </w:r>
      <w:r w:rsidR="0093017F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：</w:t>
      </w:r>
      <w:r w:rsidRPr="006A7F69">
        <w:rPr>
          <w:rFonts w:ascii="仿宋" w:eastAsia="仿宋" w:hAnsi="仿宋" w:cs="Arial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 xml:space="preserve"> 1、两队之间比赛一场定胜负，比赛不限制时间，一直到能判断胜负为止；比赛分两轮，第一轮淘汰赛，第二轮决赛。2、淘汰赛：分三ABC组，每组4个队，抽签决定比赛组别。注：凡组别中出现弃权比赛的，本组的剩余队之间将通过循环赛产生参加决赛的队伍。3、决赛：在A、B、C三队中采用循环赛决出冠、亚、季军，胜两场的为冠军，三队如果各胜一场，则以赢得比赛时间长短排列名次，时间最短的为冠军，其余类推。注：循环赛中裁判将记录各队获胜时间一局定胜负，场地现场抛钢镚来决定，每局比赛胜队进入下一轮赛。</w:t>
      </w:r>
    </w:p>
    <w:p w:rsidR="003D18AC" w:rsidRPr="00B51700" w:rsidRDefault="003D18AC" w:rsidP="006A7F69">
      <w:pPr>
        <w:widowControl/>
        <w:spacing w:after="360"/>
        <w:ind w:firstLineChars="200"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A7F69">
        <w:rPr>
          <w:rFonts w:ascii="仿宋" w:eastAsia="仿宋" w:hAnsi="仿宋" w:cs="Arial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二、 以下情况判为犯规</w:t>
      </w:r>
      <w:r w:rsidR="006A7F69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：</w:t>
      </w:r>
      <w:r w:rsidRPr="006A7F69">
        <w:rPr>
          <w:rFonts w:ascii="仿宋" w:eastAsia="仿宋" w:hAnsi="仿宋" w:cs="Arial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（一）[坐着犯规]故意坐着不动或滑倒之后，没有立刻站起。（二）[贴身犯规]比赛进行中，脚步以外身体任何部分触及地面等。（三）[锁绳犯规]（1） 利用膝、腿压住绳子不动（2） 绳子固定在某队员的身体。（3） 绳子上不能有轮或结。（四）[夹持犯规]用腋窝夹绳。（五）[越线犯规] 比赛中脚踏出边线。（六）[外援犯规]旁观人员不得以任何方式接触拔河队员。注：队员个人犯规经裁判提醒执意不改者将被罚下，且该队不得增加新队员技巧</w:t>
      </w:r>
      <w:r w:rsidR="006A7F69">
        <w:rPr>
          <w:rFonts w:ascii="仿宋" w:eastAsia="仿宋" w:hAnsi="仿宋" w:cs="Arial" w:hint="eastAsia"/>
          <w:snapToGrid w:val="0"/>
          <w:color w:val="000000"/>
          <w:kern w:val="0"/>
          <w:sz w:val="32"/>
          <w:szCs w:val="32"/>
          <w:shd w:val="clear" w:color="auto" w:fill="F2F2F2" w:themeFill="background1" w:themeFillShade="F2"/>
        </w:rPr>
        <w:t>。</w:t>
      </w:r>
    </w:p>
    <w:p w:rsidR="003D18AC" w:rsidRDefault="003D18AC" w:rsidP="003D18AC">
      <w:pPr>
        <w:widowControl/>
        <w:spacing w:after="36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3D18AC" w:rsidRDefault="003D18AC" w:rsidP="003D18AC">
      <w:pPr>
        <w:widowControl/>
        <w:spacing w:after="36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D18AC">
        <w:rPr>
          <w:rFonts w:ascii="Arial" w:eastAsia="宋体" w:hAnsi="Arial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3467100" cy="2076450"/>
            <wp:effectExtent l="19050" t="0" r="0" b="0"/>
            <wp:docPr id="2" name="图片 2" descr="http://img.ishuo.cn/1510/1444817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ishuo.cn/1510/14448177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AC" w:rsidRDefault="003D18AC" w:rsidP="003D18AC">
      <w:pPr>
        <w:widowControl/>
        <w:spacing w:after="36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3D18AC" w:rsidRDefault="003D18AC" w:rsidP="003D18AC">
      <w:pPr>
        <w:widowControl/>
        <w:spacing w:after="36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D18AC"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4762500" cy="2162175"/>
            <wp:effectExtent l="19050" t="0" r="0" b="0"/>
            <wp:docPr id="5" name="图片 5" descr="http://img.ishuo.cn/1510/1444817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ishuo.cn/1510/14448177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AC" w:rsidRPr="00B51700" w:rsidRDefault="003D18AC" w:rsidP="003D18AC">
      <w:pPr>
        <w:widowControl/>
        <w:spacing w:after="36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D18AC"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4762500" cy="2743200"/>
            <wp:effectExtent l="19050" t="0" r="0" b="0"/>
            <wp:docPr id="3" name="图片 3" descr="http://img.ishuo.cn/1510/1444817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ishuo.cn/1510/14448177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AC" w:rsidRDefault="003D18AC" w:rsidP="006A7F69">
      <w:pPr>
        <w:widowControl/>
        <w:shd w:val="clear" w:color="auto" w:fill="F4F6F8"/>
        <w:spacing w:line="525" w:lineRule="atLeast"/>
        <w:ind w:right="105"/>
        <w:jc w:val="right"/>
      </w:pPr>
    </w:p>
    <w:sectPr w:rsidR="003D18AC" w:rsidSect="00902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546" w:rsidRDefault="005B0546" w:rsidP="00190CFE">
      <w:r>
        <w:separator/>
      </w:r>
    </w:p>
  </w:endnote>
  <w:endnote w:type="continuationSeparator" w:id="1">
    <w:p w:rsidR="005B0546" w:rsidRDefault="005B0546" w:rsidP="0019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546" w:rsidRDefault="005B0546" w:rsidP="00190CFE">
      <w:r>
        <w:separator/>
      </w:r>
    </w:p>
  </w:footnote>
  <w:footnote w:type="continuationSeparator" w:id="1">
    <w:p w:rsidR="005B0546" w:rsidRDefault="005B0546" w:rsidP="00190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726"/>
    <w:rsid w:val="00071191"/>
    <w:rsid w:val="00190CFE"/>
    <w:rsid w:val="001A3EDC"/>
    <w:rsid w:val="00240E6C"/>
    <w:rsid w:val="002E1726"/>
    <w:rsid w:val="003D18AC"/>
    <w:rsid w:val="005177D3"/>
    <w:rsid w:val="0053338B"/>
    <w:rsid w:val="00586A96"/>
    <w:rsid w:val="005B0546"/>
    <w:rsid w:val="005D5127"/>
    <w:rsid w:val="006A7F69"/>
    <w:rsid w:val="00724CCF"/>
    <w:rsid w:val="00767D67"/>
    <w:rsid w:val="008678BD"/>
    <w:rsid w:val="008A7393"/>
    <w:rsid w:val="00902D7F"/>
    <w:rsid w:val="0093017F"/>
    <w:rsid w:val="009548DE"/>
    <w:rsid w:val="009C7E96"/>
    <w:rsid w:val="00A660E6"/>
    <w:rsid w:val="00A95892"/>
    <w:rsid w:val="00C040E4"/>
    <w:rsid w:val="00C40FAE"/>
    <w:rsid w:val="00C852E5"/>
    <w:rsid w:val="00CD51BA"/>
    <w:rsid w:val="00D90AB4"/>
    <w:rsid w:val="00DA3F3D"/>
    <w:rsid w:val="00F3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E172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E172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2E1726"/>
  </w:style>
  <w:style w:type="character" w:customStyle="1" w:styleId="field">
    <w:name w:val="field"/>
    <w:basedOn w:val="a0"/>
    <w:rsid w:val="002E1726"/>
  </w:style>
  <w:style w:type="paragraph" w:styleId="a3">
    <w:name w:val="Normal (Web)"/>
    <w:basedOn w:val="a"/>
    <w:uiPriority w:val="99"/>
    <w:semiHidden/>
    <w:unhideWhenUsed/>
    <w:rsid w:val="002E1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1726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90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90CF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90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90CF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D18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18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9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495796372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1B7F-5184-4B47-B200-99360845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志诚科技</cp:lastModifiedBy>
  <cp:revision>19</cp:revision>
  <cp:lastPrinted>2017-09-26T01:01:00Z</cp:lastPrinted>
  <dcterms:created xsi:type="dcterms:W3CDTF">2017-09-20T02:42:00Z</dcterms:created>
  <dcterms:modified xsi:type="dcterms:W3CDTF">2017-10-09T06:43:00Z</dcterms:modified>
</cp:coreProperties>
</file>